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CRF PEQ" type="frame"/>
    </v:background>
  </w:background>
  <w:body>
    <w:tbl>
      <w:tblPr>
        <w:tblStyle w:val="Tabelacomgrade"/>
        <w:tblW w:w="10314" w:type="dxa"/>
        <w:tblLayout w:type="fixed"/>
        <w:tblLook w:val="01E0"/>
      </w:tblPr>
      <w:tblGrid>
        <w:gridCol w:w="2376"/>
        <w:gridCol w:w="6096"/>
        <w:gridCol w:w="1842"/>
      </w:tblGrid>
      <w:tr w:rsidR="00BD23DF">
        <w:tc>
          <w:tcPr>
            <w:tcW w:w="2376" w:type="dxa"/>
          </w:tcPr>
          <w:p w:rsidR="00BD23DF" w:rsidRPr="00F5730A" w:rsidRDefault="00BD23DF" w:rsidP="00DA3D01">
            <w:pPr>
              <w:pStyle w:val="Cabealho"/>
              <w:spacing w:line="360" w:lineRule="auto"/>
              <w:ind w:right="360"/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</w:pPr>
            <w:r w:rsidRPr="00F5730A"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 xml:space="preserve">FARMÁCIA </w:t>
            </w:r>
            <w:r w:rsidR="00F8749E"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..............</w:t>
            </w:r>
          </w:p>
          <w:p w:rsidR="00BD23DF" w:rsidRDefault="00BD23DF" w:rsidP="00DA3D01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6096" w:type="dxa"/>
          </w:tcPr>
          <w:p w:rsidR="00BD23DF" w:rsidRPr="00F5730A" w:rsidRDefault="00BD23DF" w:rsidP="00DA3D01">
            <w:pPr>
              <w:pStyle w:val="Cabealho"/>
              <w:spacing w:line="360" w:lineRule="auto"/>
              <w:ind w:right="360"/>
              <w:jc w:val="center"/>
              <w:rPr>
                <w:rFonts w:ascii="Arial" w:hAnsi="Arial" w:cs="Arial"/>
                <w:b/>
                <w:bCs/>
                <w:color w:val="339966"/>
                <w:szCs w:val="20"/>
              </w:rPr>
            </w:pPr>
          </w:p>
          <w:p w:rsidR="00BD23DF" w:rsidRPr="00F5730A" w:rsidRDefault="00BD23DF" w:rsidP="00DA3D01">
            <w:pPr>
              <w:pStyle w:val="Cabealho"/>
              <w:spacing w:line="360" w:lineRule="auto"/>
              <w:ind w:right="360"/>
              <w:jc w:val="center"/>
              <w:rPr>
                <w:rFonts w:ascii="Arial" w:hAnsi="Arial" w:cs="Arial"/>
                <w:b/>
                <w:bCs/>
                <w:color w:val="008000"/>
                <w:szCs w:val="20"/>
              </w:rPr>
            </w:pPr>
            <w:r w:rsidRPr="00F5730A">
              <w:rPr>
                <w:rFonts w:ascii="Arial" w:hAnsi="Arial" w:cs="Arial"/>
                <w:b/>
                <w:bCs/>
                <w:color w:val="008000"/>
                <w:szCs w:val="20"/>
              </w:rPr>
              <w:t>Em caso de dúvidas ou para receber orientações relativas ao uso dos medicamentos ligue para</w:t>
            </w:r>
          </w:p>
          <w:p w:rsidR="00BD23DF" w:rsidRPr="00F5730A" w:rsidRDefault="00BD23DF" w:rsidP="00DA3D01">
            <w:pPr>
              <w:pStyle w:val="Cabealho"/>
              <w:spacing w:line="360" w:lineRule="auto"/>
              <w:ind w:right="360"/>
              <w:jc w:val="center"/>
              <w:rPr>
                <w:rFonts w:ascii="Arial" w:hAnsi="Arial" w:cs="Arial"/>
                <w:b/>
                <w:bCs/>
                <w:color w:val="008000"/>
                <w:szCs w:val="20"/>
              </w:rPr>
            </w:pPr>
            <w:r w:rsidRPr="00F5730A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 xml:space="preserve"> (0xx  0000  00 00)</w:t>
            </w:r>
            <w:r w:rsidRPr="00F5730A">
              <w:rPr>
                <w:rFonts w:ascii="Arial" w:hAnsi="Arial" w:cs="Arial"/>
                <w:b/>
                <w:bCs/>
                <w:color w:val="008000"/>
                <w:szCs w:val="20"/>
              </w:rPr>
              <w:t xml:space="preserve"> e fale com os farmacêuticos:</w:t>
            </w:r>
          </w:p>
          <w:p w:rsidR="00BD23DF" w:rsidRPr="00F5730A" w:rsidRDefault="00F8749E" w:rsidP="00DA3D01">
            <w:pPr>
              <w:pStyle w:val="Cabealho"/>
              <w:spacing w:line="360" w:lineRule="auto"/>
              <w:ind w:right="360"/>
              <w:jc w:val="center"/>
              <w:rPr>
                <w:rFonts w:ascii="Arial" w:hAnsi="Arial" w:cs="Arial"/>
                <w:b/>
                <w:bCs/>
                <w:color w:val="008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Cs w:val="20"/>
              </w:rPr>
              <w:t>Dr. Fulano de Tal CRF-</w:t>
            </w:r>
            <w:r w:rsidR="00BD23DF" w:rsidRPr="00F5730A">
              <w:rPr>
                <w:rFonts w:ascii="Arial" w:hAnsi="Arial" w:cs="Arial"/>
                <w:b/>
                <w:bCs/>
                <w:color w:val="008000"/>
                <w:szCs w:val="20"/>
              </w:rPr>
              <w:t xml:space="preserve"> I-0000 das 08:00 às 13:00 horas</w:t>
            </w:r>
          </w:p>
          <w:p w:rsidR="00BD23DF" w:rsidRPr="00F5730A" w:rsidRDefault="00F8749E" w:rsidP="00DA3D01">
            <w:pPr>
              <w:pStyle w:val="Cabealho"/>
              <w:spacing w:line="360" w:lineRule="auto"/>
              <w:ind w:right="360"/>
              <w:jc w:val="center"/>
              <w:rPr>
                <w:rFonts w:ascii="Arial" w:hAnsi="Arial" w:cs="Arial"/>
                <w:b/>
                <w:bCs/>
                <w:color w:val="008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Cs w:val="20"/>
              </w:rPr>
              <w:t>Dr. João de Tal CRF-</w:t>
            </w:r>
            <w:r w:rsidR="00BD23DF" w:rsidRPr="00F5730A">
              <w:rPr>
                <w:rFonts w:ascii="Arial" w:hAnsi="Arial" w:cs="Arial"/>
                <w:b/>
                <w:bCs/>
                <w:color w:val="008000"/>
                <w:szCs w:val="20"/>
              </w:rPr>
              <w:t xml:space="preserve"> I-0000 das 13:00 às 17:00 horas</w:t>
            </w:r>
          </w:p>
          <w:p w:rsidR="00BD23DF" w:rsidRPr="00F5730A" w:rsidRDefault="00F8749E" w:rsidP="00DA3D01">
            <w:pPr>
              <w:pStyle w:val="Cabealho"/>
              <w:spacing w:line="360" w:lineRule="auto"/>
              <w:ind w:right="360"/>
              <w:jc w:val="center"/>
              <w:rPr>
                <w:rFonts w:ascii="Arial" w:hAnsi="Arial" w:cs="Arial"/>
                <w:b/>
                <w:bCs/>
                <w:color w:val="008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Cs w:val="20"/>
              </w:rPr>
              <w:t>Dr. Pedro de Tal  CRF-</w:t>
            </w:r>
            <w:r w:rsidR="00BD23DF" w:rsidRPr="00F5730A">
              <w:rPr>
                <w:rFonts w:ascii="Arial" w:hAnsi="Arial" w:cs="Arial"/>
                <w:b/>
                <w:bCs/>
                <w:color w:val="008000"/>
                <w:szCs w:val="20"/>
              </w:rPr>
              <w:t xml:space="preserve"> I-0000 das 17:00 às 21:00 horas</w:t>
            </w:r>
          </w:p>
          <w:p w:rsidR="00BD23DF" w:rsidRPr="00F5730A" w:rsidRDefault="00BD23DF" w:rsidP="00DA3D01">
            <w:pPr>
              <w:jc w:val="both"/>
              <w:rPr>
                <w:rFonts w:ascii="Arial" w:hAnsi="Arial" w:cs="Arial"/>
                <w:color w:val="339966"/>
                <w:szCs w:val="20"/>
              </w:rPr>
            </w:pPr>
          </w:p>
        </w:tc>
        <w:tc>
          <w:tcPr>
            <w:tcW w:w="1842" w:type="dxa"/>
          </w:tcPr>
          <w:p w:rsidR="00BD23DF" w:rsidRPr="00F5730A" w:rsidRDefault="00BD23DF" w:rsidP="00DA3D01">
            <w:pPr>
              <w:pStyle w:val="Cabealho"/>
              <w:spacing w:line="360" w:lineRule="auto"/>
              <w:ind w:right="360"/>
              <w:jc w:val="center"/>
              <w:rPr>
                <w:rFonts w:ascii="Arial" w:hAnsi="Arial" w:cs="Arial"/>
                <w:b/>
                <w:bCs/>
                <w:snapToGrid w:val="0"/>
                <w:color w:val="0000FF"/>
                <w:szCs w:val="20"/>
              </w:rPr>
            </w:pPr>
            <w:r w:rsidRPr="00F5730A">
              <w:rPr>
                <w:rFonts w:ascii="Arial" w:hAnsi="Arial" w:cs="Arial"/>
                <w:b/>
                <w:bCs/>
                <w:snapToGrid w:val="0"/>
                <w:color w:val="0000FF"/>
                <w:szCs w:val="20"/>
              </w:rPr>
              <w:t xml:space="preserve">Observações </w:t>
            </w:r>
          </w:p>
          <w:p w:rsidR="00BD23DF" w:rsidRPr="00F5730A" w:rsidRDefault="00BD23DF" w:rsidP="00DA3D01">
            <w:pPr>
              <w:pStyle w:val="Cabealho"/>
              <w:spacing w:line="360" w:lineRule="auto"/>
              <w:ind w:right="360"/>
              <w:jc w:val="center"/>
              <w:rPr>
                <w:rFonts w:ascii="Arial" w:hAnsi="Arial" w:cs="Arial"/>
                <w:b/>
                <w:bCs/>
                <w:color w:val="FFFF00"/>
                <w:szCs w:val="20"/>
              </w:rPr>
            </w:pPr>
            <w:r w:rsidRPr="00F5730A">
              <w:rPr>
                <w:rFonts w:ascii="Arial" w:hAnsi="Arial" w:cs="Arial"/>
                <w:b/>
                <w:bCs/>
                <w:color w:val="0000FF"/>
                <w:szCs w:val="20"/>
              </w:rPr>
              <w:t>__________________________________________________________________</w:t>
            </w:r>
          </w:p>
        </w:tc>
      </w:tr>
    </w:tbl>
    <w:p w:rsidR="00E83DBE" w:rsidRDefault="00E83DBE" w:rsidP="00E83DBE">
      <w:pPr>
        <w:adjustRightInd w:val="0"/>
        <w:jc w:val="both"/>
        <w:rPr>
          <w:b/>
          <w:color w:val="282526"/>
          <w:sz w:val="32"/>
          <w:szCs w:val="32"/>
        </w:rPr>
      </w:pPr>
    </w:p>
    <w:p w:rsidR="001C149F" w:rsidRDefault="005E6339" w:rsidP="00E83DBE">
      <w:pPr>
        <w:adjustRightInd w:val="0"/>
        <w:jc w:val="both"/>
        <w:rPr>
          <w:b/>
          <w:color w:val="282526"/>
          <w:sz w:val="32"/>
          <w:szCs w:val="32"/>
        </w:rPr>
      </w:pPr>
      <w:r>
        <w:rPr>
          <w:b/>
          <w:noProof/>
          <w:color w:val="282526"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2" type="#_x0000_t68" style="position:absolute;left:0;text-align:left;margin-left:204pt;margin-top:1.6pt;width:60.05pt;height:48pt;z-index:251657728" fillcolor="red"/>
        </w:pict>
      </w:r>
    </w:p>
    <w:p w:rsidR="001C149F" w:rsidRDefault="001C149F" w:rsidP="00E83DBE">
      <w:pPr>
        <w:adjustRightInd w:val="0"/>
        <w:jc w:val="both"/>
        <w:rPr>
          <w:b/>
          <w:color w:val="282526"/>
          <w:sz w:val="32"/>
          <w:szCs w:val="32"/>
        </w:rPr>
      </w:pPr>
    </w:p>
    <w:p w:rsidR="001C149F" w:rsidRDefault="001C149F" w:rsidP="00E83DBE">
      <w:pPr>
        <w:adjustRightInd w:val="0"/>
        <w:jc w:val="both"/>
        <w:rPr>
          <w:b/>
          <w:color w:val="282526"/>
          <w:sz w:val="32"/>
          <w:szCs w:val="32"/>
        </w:rPr>
      </w:pPr>
    </w:p>
    <w:p w:rsidR="001C149F" w:rsidRDefault="001C149F" w:rsidP="00E83DBE">
      <w:pPr>
        <w:adjustRightInd w:val="0"/>
        <w:jc w:val="both"/>
        <w:rPr>
          <w:b/>
          <w:color w:val="282526"/>
          <w:sz w:val="32"/>
          <w:szCs w:val="32"/>
        </w:rPr>
      </w:pPr>
    </w:p>
    <w:p w:rsidR="001C149F" w:rsidRDefault="001C149F" w:rsidP="00E83DBE">
      <w:pPr>
        <w:adjustRightInd w:val="0"/>
        <w:jc w:val="both"/>
        <w:rPr>
          <w:b/>
          <w:color w:val="282526"/>
          <w:sz w:val="32"/>
          <w:szCs w:val="32"/>
        </w:rPr>
      </w:pPr>
    </w:p>
    <w:p w:rsidR="00E83DBE" w:rsidRDefault="00E83DBE" w:rsidP="00E83DBE">
      <w:pPr>
        <w:adjustRightInd w:val="0"/>
        <w:jc w:val="both"/>
        <w:rPr>
          <w:b/>
          <w:color w:val="282526"/>
          <w:sz w:val="32"/>
          <w:szCs w:val="32"/>
        </w:rPr>
      </w:pPr>
      <w:r>
        <w:rPr>
          <w:b/>
          <w:color w:val="282526"/>
          <w:sz w:val="32"/>
          <w:szCs w:val="32"/>
        </w:rPr>
        <w:t xml:space="preserve">Utilize o modelo acima para criar o cartão específico para sua farmácia ou drogaria. </w:t>
      </w:r>
      <w:r w:rsidR="001C149F">
        <w:rPr>
          <w:b/>
          <w:color w:val="282526"/>
          <w:sz w:val="32"/>
          <w:szCs w:val="32"/>
        </w:rPr>
        <w:t>Faça a edição</w:t>
      </w:r>
      <w:r>
        <w:rPr>
          <w:b/>
          <w:color w:val="282526"/>
          <w:sz w:val="32"/>
          <w:szCs w:val="32"/>
        </w:rPr>
        <w:t xml:space="preserve"> e colo</w:t>
      </w:r>
      <w:r w:rsidR="00BD23DF">
        <w:rPr>
          <w:b/>
          <w:color w:val="282526"/>
          <w:sz w:val="32"/>
          <w:szCs w:val="32"/>
        </w:rPr>
        <w:t>que</w:t>
      </w:r>
      <w:r>
        <w:rPr>
          <w:b/>
          <w:color w:val="282526"/>
          <w:sz w:val="32"/>
          <w:szCs w:val="32"/>
        </w:rPr>
        <w:t xml:space="preserve"> os dados do seu estabelecimento e os dados </w:t>
      </w:r>
      <w:r w:rsidR="003E6872">
        <w:rPr>
          <w:b/>
          <w:color w:val="282526"/>
          <w:sz w:val="32"/>
          <w:szCs w:val="32"/>
        </w:rPr>
        <w:t xml:space="preserve">dos </w:t>
      </w:r>
      <w:r>
        <w:rPr>
          <w:b/>
          <w:color w:val="282526"/>
          <w:sz w:val="32"/>
          <w:szCs w:val="32"/>
        </w:rPr>
        <w:t>farmacêuticos que trabalham no local.</w:t>
      </w:r>
    </w:p>
    <w:p w:rsidR="00E83DBE" w:rsidRDefault="00E83DBE" w:rsidP="00E83DBE">
      <w:pPr>
        <w:adjustRightInd w:val="0"/>
        <w:jc w:val="both"/>
        <w:rPr>
          <w:b/>
          <w:color w:val="282526"/>
          <w:sz w:val="32"/>
          <w:szCs w:val="32"/>
        </w:rPr>
      </w:pPr>
    </w:p>
    <w:p w:rsidR="00E83DBE" w:rsidRPr="000A3E30" w:rsidRDefault="00E83DBE" w:rsidP="00E83DBE">
      <w:pPr>
        <w:adjustRightInd w:val="0"/>
        <w:jc w:val="both"/>
        <w:rPr>
          <w:b/>
          <w:color w:val="282526"/>
          <w:sz w:val="32"/>
          <w:szCs w:val="32"/>
        </w:rPr>
      </w:pPr>
      <w:r w:rsidRPr="000A3E30">
        <w:rPr>
          <w:b/>
          <w:color w:val="282526"/>
          <w:sz w:val="32"/>
          <w:szCs w:val="32"/>
        </w:rPr>
        <w:t xml:space="preserve">RESOLUÇÃO-RDC Nº 44, DE 17 DE AGOSTO DE 2009 </w:t>
      </w:r>
    </w:p>
    <w:p w:rsidR="00E83DBE" w:rsidRDefault="00E83DBE" w:rsidP="00E83DBE">
      <w:pPr>
        <w:adjustRightInd w:val="0"/>
        <w:jc w:val="both"/>
      </w:pPr>
    </w:p>
    <w:p w:rsidR="00E83DBE" w:rsidRPr="00B525A7" w:rsidRDefault="00E83DBE" w:rsidP="00E83DBE">
      <w:pPr>
        <w:adjustRightInd w:val="0"/>
        <w:jc w:val="both"/>
      </w:pPr>
      <w:r w:rsidRPr="00B525A7">
        <w:t>Art. 58. O estabelecimento farmacêutico deve assegurar ao usuário o direito à informação e orientação quanto ao uso de medicamentos solicitados por meio remoto.</w:t>
      </w:r>
    </w:p>
    <w:p w:rsidR="00E83DBE" w:rsidRPr="00B525A7" w:rsidRDefault="00E83DBE" w:rsidP="00E83DBE">
      <w:pPr>
        <w:adjustRightInd w:val="0"/>
        <w:jc w:val="both"/>
      </w:pPr>
      <w:r w:rsidRPr="00B525A7">
        <w:t xml:space="preserve">§1º Para os fins deste artigo, deve ser garantido aos usuários meios para comunicação direta e imediata com o Farmacêutico Responsável Técnico, ou seu substituto, presente no estabelecimento. </w:t>
      </w:r>
    </w:p>
    <w:p w:rsidR="00E83DBE" w:rsidRPr="00B525A7" w:rsidRDefault="00E83DBE" w:rsidP="00E83DBE">
      <w:pPr>
        <w:adjustRightInd w:val="0"/>
        <w:jc w:val="both"/>
      </w:pPr>
      <w:r w:rsidRPr="00B525A7">
        <w:t>§2º Junto ao medicamento solicitado deve ser entregue cartão, ou material impresso equivalente, com o nome do farmacêutico, telefone e endereço do estabelecimento, contendo recomendação ao usuário para que entre em contato com o farmacêutico em caso de dúvidas ou para receber orientações relativas ao uso do medicamento.</w:t>
      </w:r>
    </w:p>
    <w:p w:rsidR="00E83DBE" w:rsidRPr="00B525A7" w:rsidRDefault="00E83DBE" w:rsidP="00E83DBE">
      <w:pPr>
        <w:adjustRightInd w:val="0"/>
        <w:jc w:val="both"/>
      </w:pPr>
      <w:r w:rsidRPr="00B525A7">
        <w:t>§3 O cartão ou material descrito no parágrafo anterior não poderá utilizar designações, símbolos, figuras, imagens, marcas figurativas ou mistas, slogans e quaisquer argumentos de cunho publicitário em relação a medicamentos.</w:t>
      </w:r>
    </w:p>
    <w:p w:rsidR="00645B28" w:rsidRDefault="00645B28">
      <w:pPr>
        <w:jc w:val="both"/>
        <w:rPr>
          <w:rFonts w:ascii="Arial" w:hAnsi="Arial" w:cs="Arial"/>
          <w:szCs w:val="20"/>
        </w:rPr>
      </w:pPr>
    </w:p>
    <w:p w:rsidR="00E83DBE" w:rsidRDefault="00E83DBE">
      <w:pPr>
        <w:jc w:val="both"/>
        <w:rPr>
          <w:rFonts w:ascii="Arial" w:hAnsi="Arial" w:cs="Arial"/>
          <w:szCs w:val="20"/>
        </w:rPr>
      </w:pPr>
    </w:p>
    <w:p w:rsidR="00E83DBE" w:rsidRDefault="00E83DBE">
      <w:pPr>
        <w:jc w:val="both"/>
        <w:rPr>
          <w:rFonts w:ascii="Arial" w:hAnsi="Arial" w:cs="Arial"/>
          <w:szCs w:val="20"/>
        </w:rPr>
      </w:pPr>
    </w:p>
    <w:p w:rsidR="00E83DBE" w:rsidRDefault="00E83DBE">
      <w:pPr>
        <w:jc w:val="both"/>
        <w:rPr>
          <w:rFonts w:ascii="Arial" w:hAnsi="Arial" w:cs="Arial"/>
          <w:szCs w:val="20"/>
        </w:rPr>
      </w:pPr>
    </w:p>
    <w:p w:rsidR="00E83DBE" w:rsidRDefault="00E83DBE">
      <w:pPr>
        <w:jc w:val="both"/>
        <w:rPr>
          <w:rFonts w:ascii="Arial" w:hAnsi="Arial" w:cs="Arial"/>
          <w:szCs w:val="20"/>
        </w:rPr>
      </w:pPr>
    </w:p>
    <w:p w:rsidR="00E83DBE" w:rsidRDefault="00E83DBE">
      <w:pPr>
        <w:jc w:val="both"/>
        <w:rPr>
          <w:rFonts w:ascii="Arial" w:hAnsi="Arial" w:cs="Arial"/>
          <w:szCs w:val="20"/>
        </w:rPr>
      </w:pPr>
    </w:p>
    <w:p w:rsidR="00645B28" w:rsidRDefault="00645B28">
      <w:pPr>
        <w:jc w:val="both"/>
        <w:rPr>
          <w:rFonts w:ascii="Arial" w:hAnsi="Arial" w:cs="Arial"/>
          <w:szCs w:val="20"/>
        </w:rPr>
      </w:pPr>
    </w:p>
    <w:p w:rsidR="00645B28" w:rsidRDefault="00645B28">
      <w:pPr>
        <w:jc w:val="both"/>
        <w:rPr>
          <w:rFonts w:ascii="Arial" w:hAnsi="Arial" w:cs="Arial"/>
          <w:szCs w:val="20"/>
        </w:rPr>
      </w:pPr>
    </w:p>
    <w:p w:rsidR="00645B28" w:rsidRDefault="00645B28">
      <w:pPr>
        <w:jc w:val="both"/>
        <w:rPr>
          <w:rFonts w:ascii="Arial" w:hAnsi="Arial" w:cs="Arial"/>
          <w:szCs w:val="20"/>
        </w:rPr>
      </w:pPr>
    </w:p>
    <w:p w:rsidR="00645B28" w:rsidRDefault="00645B28">
      <w:pPr>
        <w:jc w:val="both"/>
        <w:rPr>
          <w:rFonts w:ascii="Arial" w:hAnsi="Arial" w:cs="Arial"/>
          <w:szCs w:val="20"/>
        </w:rPr>
      </w:pPr>
    </w:p>
    <w:p w:rsidR="00645B28" w:rsidRDefault="00645B28">
      <w:pPr>
        <w:jc w:val="both"/>
        <w:rPr>
          <w:rFonts w:ascii="Arial" w:hAnsi="Arial" w:cs="Arial"/>
          <w:szCs w:val="20"/>
        </w:rPr>
      </w:pPr>
    </w:p>
    <w:sectPr w:rsidR="00645B28" w:rsidSect="00BD23DF">
      <w:pgSz w:w="11909" w:h="16834" w:code="9"/>
      <w:pgMar w:top="851" w:right="862" w:bottom="567" w:left="1276" w:header="132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B84" w:rsidRDefault="00CC2B84">
      <w:r>
        <w:separator/>
      </w:r>
    </w:p>
  </w:endnote>
  <w:endnote w:type="continuationSeparator" w:id="1">
    <w:p w:rsidR="00CC2B84" w:rsidRDefault="00CC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B84" w:rsidRDefault="00CC2B84">
      <w:r>
        <w:separator/>
      </w:r>
    </w:p>
  </w:footnote>
  <w:footnote w:type="continuationSeparator" w:id="1">
    <w:p w:rsidR="00CC2B84" w:rsidRDefault="00CC2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FF5"/>
    <w:multiLevelType w:val="hybridMultilevel"/>
    <w:tmpl w:val="7E502104"/>
    <w:lvl w:ilvl="0" w:tplc="3616622A">
      <w:start w:val="2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3257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9C051D"/>
    <w:multiLevelType w:val="hybridMultilevel"/>
    <w:tmpl w:val="93409CC0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5F326E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C53A36"/>
    <w:multiLevelType w:val="hybridMultilevel"/>
    <w:tmpl w:val="58562E6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26D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C94A29"/>
    <w:multiLevelType w:val="hybridMultilevel"/>
    <w:tmpl w:val="A6B021D8"/>
    <w:lvl w:ilvl="0" w:tplc="5AB8B4AE">
      <w:start w:val="1"/>
      <w:numFmt w:val="bullet"/>
      <w:lvlText w:val=""/>
      <w:lvlJc w:val="left"/>
      <w:pPr>
        <w:tabs>
          <w:tab w:val="num" w:pos="1428"/>
        </w:tabs>
        <w:ind w:left="1408" w:hanging="340"/>
      </w:pPr>
      <w:rPr>
        <w:rFonts w:ascii="Wingdings" w:hAnsi="Wingdings" w:hint="default"/>
        <w:b/>
        <w:i w:val="0"/>
        <w:color w:val="008080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FF9672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7257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697DCC"/>
    <w:multiLevelType w:val="hybridMultilevel"/>
    <w:tmpl w:val="A6B021D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1172DA1"/>
    <w:multiLevelType w:val="hybridMultilevel"/>
    <w:tmpl w:val="93409CC0"/>
    <w:lvl w:ilvl="0" w:tplc="5AB8B4AE">
      <w:start w:val="1"/>
      <w:numFmt w:val="bullet"/>
      <w:lvlText w:val=""/>
      <w:lvlJc w:val="left"/>
      <w:pPr>
        <w:tabs>
          <w:tab w:val="num" w:pos="1428"/>
        </w:tabs>
        <w:ind w:left="1408" w:hanging="340"/>
      </w:pPr>
      <w:rPr>
        <w:rFonts w:ascii="Wingdings" w:hAnsi="Wingdings" w:hint="default"/>
        <w:b/>
        <w:i w:val="0"/>
        <w:color w:val="008080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8A504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D484C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FB70131"/>
    <w:multiLevelType w:val="hybridMultilevel"/>
    <w:tmpl w:val="C3E4BE14"/>
    <w:lvl w:ilvl="0" w:tplc="5AB8B4AE">
      <w:start w:val="1"/>
      <w:numFmt w:val="bullet"/>
      <w:lvlText w:val=""/>
      <w:lvlJc w:val="left"/>
      <w:pPr>
        <w:tabs>
          <w:tab w:val="num" w:pos="1452"/>
        </w:tabs>
        <w:ind w:left="1432" w:hanging="340"/>
      </w:pPr>
      <w:rPr>
        <w:rFonts w:ascii="Wingdings" w:hAnsi="Wingdings" w:hint="default"/>
        <w:b/>
        <w:i w:val="0"/>
        <w:color w:val="008080"/>
      </w:rPr>
    </w:lvl>
    <w:lvl w:ilvl="1" w:tplc="04160003" w:tentative="1">
      <w:start w:val="1"/>
      <w:numFmt w:val="bullet"/>
      <w:lvlText w:val="o"/>
      <w:lvlJc w:val="left"/>
      <w:pPr>
        <w:tabs>
          <w:tab w:val="num" w:pos="2248"/>
        </w:tabs>
        <w:ind w:left="22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</w:abstractNum>
  <w:abstractNum w:abstractNumId="14">
    <w:nsid w:val="703C01EA"/>
    <w:multiLevelType w:val="hybridMultilevel"/>
    <w:tmpl w:val="15F4834A"/>
    <w:lvl w:ilvl="0" w:tplc="6152147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8858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E526D32"/>
    <w:multiLevelType w:val="hybridMultilevel"/>
    <w:tmpl w:val="9BB8685E"/>
    <w:lvl w:ilvl="0" w:tplc="4720E778">
      <w:start w:val="32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PS" w:eastAsia="Times New Roman" w:hAnsi="SymbolP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15"/>
  </w:num>
  <w:num w:numId="7">
    <w:abstractNumId w:val="12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8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645B28"/>
    <w:rsid w:val="00117823"/>
    <w:rsid w:val="00195A9C"/>
    <w:rsid w:val="001C149F"/>
    <w:rsid w:val="00333B75"/>
    <w:rsid w:val="003E6872"/>
    <w:rsid w:val="005E6339"/>
    <w:rsid w:val="00645B28"/>
    <w:rsid w:val="008849EE"/>
    <w:rsid w:val="009E3F36"/>
    <w:rsid w:val="00A3628F"/>
    <w:rsid w:val="00A51CDD"/>
    <w:rsid w:val="00AE1D22"/>
    <w:rsid w:val="00BD23DF"/>
    <w:rsid w:val="00CC2B84"/>
    <w:rsid w:val="00DA3D01"/>
    <w:rsid w:val="00E83DBE"/>
    <w:rsid w:val="00F5730A"/>
    <w:rsid w:val="00F8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D22"/>
    <w:pPr>
      <w:autoSpaceDE w:val="0"/>
      <w:autoSpaceDN w:val="0"/>
    </w:pPr>
    <w:rPr>
      <w:szCs w:val="24"/>
    </w:rPr>
  </w:style>
  <w:style w:type="paragraph" w:styleId="Ttulo1">
    <w:name w:val="heading 1"/>
    <w:basedOn w:val="Normal"/>
    <w:next w:val="Normal"/>
    <w:qFormat/>
    <w:rsid w:val="00AE1D22"/>
    <w:pPr>
      <w:keepNext/>
      <w:jc w:val="both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rsid w:val="00AE1D22"/>
    <w:pPr>
      <w:keepNext/>
      <w:shd w:val="pct25" w:color="auto" w:fill="FFFFFF"/>
      <w:jc w:val="both"/>
      <w:outlineLvl w:val="1"/>
    </w:pPr>
    <w:rPr>
      <w:rFonts w:ascii="Arial" w:hAnsi="Arial" w:cs="Arial"/>
      <w:b/>
      <w:bCs/>
      <w:szCs w:val="20"/>
    </w:rPr>
  </w:style>
  <w:style w:type="paragraph" w:styleId="Ttulo4">
    <w:name w:val="heading 4"/>
    <w:basedOn w:val="Normal"/>
    <w:next w:val="Normal"/>
    <w:qFormat/>
    <w:rsid w:val="00AE1D22"/>
    <w:pPr>
      <w:keepNext/>
      <w:jc w:val="both"/>
      <w:outlineLvl w:val="3"/>
    </w:pPr>
    <w:rPr>
      <w:rFonts w:ascii="Arial" w:hAnsi="Arial" w:cs="Arial"/>
      <w:b/>
      <w:bCs/>
      <w:sz w:val="14"/>
      <w:szCs w:val="14"/>
    </w:rPr>
  </w:style>
  <w:style w:type="paragraph" w:styleId="Ttulo5">
    <w:name w:val="heading 5"/>
    <w:basedOn w:val="Normal"/>
    <w:next w:val="Normal"/>
    <w:qFormat/>
    <w:rsid w:val="00AE1D22"/>
    <w:pPr>
      <w:keepNext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AE1D22"/>
    <w:pPr>
      <w:keepNext/>
      <w:jc w:val="both"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qFormat/>
    <w:rsid w:val="00AE1D22"/>
    <w:pPr>
      <w:keepNext/>
      <w:outlineLvl w:val="6"/>
    </w:pPr>
    <w:rPr>
      <w:rFonts w:ascii="Arial" w:hAnsi="Arial" w:cs="Arial"/>
      <w:b/>
      <w:bCs/>
      <w:sz w:val="14"/>
      <w:szCs w:val="14"/>
    </w:rPr>
  </w:style>
  <w:style w:type="paragraph" w:styleId="Ttulo8">
    <w:name w:val="heading 8"/>
    <w:basedOn w:val="Normal"/>
    <w:next w:val="Normal"/>
    <w:qFormat/>
    <w:rsid w:val="00AE1D22"/>
    <w:pPr>
      <w:keepNext/>
      <w:jc w:val="center"/>
      <w:outlineLvl w:val="7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1D2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E1D22"/>
    <w:pPr>
      <w:jc w:val="both"/>
    </w:pPr>
    <w:rPr>
      <w:rFonts w:ascii="Arial" w:hAnsi="Arial" w:cs="Arial"/>
      <w:sz w:val="22"/>
      <w:szCs w:val="22"/>
    </w:rPr>
  </w:style>
  <w:style w:type="paragraph" w:styleId="Corpodetexto3">
    <w:name w:val="Body Text 3"/>
    <w:basedOn w:val="Normal"/>
    <w:rsid w:val="00AE1D22"/>
    <w:pPr>
      <w:jc w:val="both"/>
    </w:pPr>
    <w:rPr>
      <w:rFonts w:ascii="Arial" w:hAnsi="Arial" w:cs="Arial"/>
      <w:b/>
      <w:bCs/>
      <w:sz w:val="14"/>
      <w:szCs w:val="14"/>
    </w:rPr>
  </w:style>
  <w:style w:type="paragraph" w:styleId="Rodap">
    <w:name w:val="footer"/>
    <w:basedOn w:val="Normal"/>
    <w:rsid w:val="00AE1D2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E1D22"/>
    <w:pPr>
      <w:ind w:left="360"/>
      <w:jc w:val="both"/>
    </w:pPr>
    <w:rPr>
      <w:rFonts w:ascii="Arial" w:hAnsi="Arial" w:cs="Arial"/>
      <w:szCs w:val="20"/>
    </w:rPr>
  </w:style>
  <w:style w:type="paragraph" w:styleId="Corpodetexto2">
    <w:name w:val="Body Text 2"/>
    <w:basedOn w:val="Normal"/>
    <w:rsid w:val="00AE1D22"/>
    <w:pPr>
      <w:jc w:val="both"/>
    </w:pPr>
    <w:rPr>
      <w:rFonts w:ascii="Arial" w:hAnsi="Arial" w:cs="Arial"/>
      <w:szCs w:val="20"/>
    </w:rPr>
  </w:style>
  <w:style w:type="table" w:styleId="Tabelacomgrade">
    <w:name w:val="Table Grid"/>
    <w:basedOn w:val="Tabelanormal"/>
    <w:rsid w:val="00BD23D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FOSFATASE ALCALINA </vt:lpstr>
    </vt:vector>
  </TitlesOfParts>
  <Company>Particular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FOSFATASE ALCALINA </dc:title>
  <dc:subject/>
  <dc:creator>Luciana de G. Viana</dc:creator>
  <cp:keywords/>
  <dc:description/>
  <cp:lastModifiedBy>cpu</cp:lastModifiedBy>
  <cp:revision>6</cp:revision>
  <cp:lastPrinted>2004-10-04T15:13:00Z</cp:lastPrinted>
  <dcterms:created xsi:type="dcterms:W3CDTF">2012-07-23T17:56:00Z</dcterms:created>
  <dcterms:modified xsi:type="dcterms:W3CDTF">2012-12-07T12:05:00Z</dcterms:modified>
</cp:coreProperties>
</file>